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2818"/>
        <w:gridCol w:w="6561"/>
      </w:tblGrid>
      <w:tr w:rsidR="008A77AA" w:rsidRPr="001772CF" w14:paraId="1041774C" w14:textId="77777777" w:rsidTr="00E71FA7">
        <w:trPr>
          <w:trHeight w:val="1309"/>
        </w:trPr>
        <w:tc>
          <w:tcPr>
            <w:tcW w:w="2818" w:type="dxa"/>
            <w:tcBorders>
              <w:bottom w:val="single" w:sz="4" w:space="0" w:color="auto"/>
              <w:right w:val="nil"/>
            </w:tcBorders>
          </w:tcPr>
          <w:p w14:paraId="14711C86" w14:textId="6F63DEFF" w:rsidR="008A77AA" w:rsidRPr="00CC3A1D" w:rsidRDefault="008A77AA" w:rsidP="00E71FA7">
            <w:pPr>
              <w:pStyle w:val="a4"/>
              <w:jc w:val="both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noProof/>
                <w:sz w:val="28"/>
                <w:szCs w:val="28"/>
              </w:rPr>
              <w:drawing>
                <wp:inline distT="0" distB="0" distL="0" distR="0" wp14:anchorId="18933215" wp14:editId="61F51469">
                  <wp:extent cx="1652270" cy="101790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2270" cy="1017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61" w:type="dxa"/>
            <w:tcBorders>
              <w:left w:val="nil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911D294" w14:textId="77777777" w:rsidR="008A77AA" w:rsidRPr="008C2CB4" w:rsidRDefault="008A77AA" w:rsidP="00E71FA7">
            <w:pPr>
              <w:pStyle w:val="a4"/>
              <w:rPr>
                <w:rFonts w:ascii="Arial" w:eastAsia="Times New Roman" w:hAnsi="Arial" w:cs="Arial"/>
                <w:color w:val="FFFFFF" w:themeColor="background1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FFFFFF" w:themeColor="background1"/>
                <w:sz w:val="28"/>
                <w:szCs w:val="28"/>
              </w:rPr>
              <w:t>Отделение по Волгоградской области</w:t>
            </w:r>
          </w:p>
          <w:p w14:paraId="4BC853DA" w14:textId="77777777" w:rsidR="008A77AA" w:rsidRPr="00CC3A1D" w:rsidRDefault="008A77AA" w:rsidP="00E71FA7">
            <w:pPr>
              <w:pStyle w:val="a4"/>
              <w:rPr>
                <w:rFonts w:ascii="Arial" w:eastAsia="Times New Roman" w:hAnsi="Arial" w:cs="Arial"/>
                <w:color w:val="FFFFFF" w:themeColor="background1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FFFFFF" w:themeColor="background1"/>
                <w:sz w:val="28"/>
                <w:szCs w:val="28"/>
              </w:rPr>
              <w:t xml:space="preserve">Южного </w:t>
            </w:r>
            <w:r w:rsidRPr="00CC3A1D">
              <w:rPr>
                <w:rFonts w:ascii="Arial" w:eastAsia="Times New Roman" w:hAnsi="Arial" w:cs="Arial"/>
                <w:color w:val="FFFFFF" w:themeColor="background1"/>
                <w:sz w:val="28"/>
                <w:szCs w:val="28"/>
              </w:rPr>
              <w:t>главно</w:t>
            </w:r>
            <w:r>
              <w:rPr>
                <w:rFonts w:ascii="Arial" w:eastAsia="Times New Roman" w:hAnsi="Arial" w:cs="Arial"/>
                <w:color w:val="FFFFFF" w:themeColor="background1"/>
                <w:sz w:val="28"/>
                <w:szCs w:val="28"/>
              </w:rPr>
              <w:t>го</w:t>
            </w:r>
            <w:r w:rsidRPr="00CC3A1D">
              <w:rPr>
                <w:rFonts w:ascii="Arial" w:eastAsia="Times New Roman" w:hAnsi="Arial" w:cs="Arial"/>
                <w:color w:val="FFFFFF" w:themeColor="background1"/>
                <w:sz w:val="28"/>
                <w:szCs w:val="28"/>
              </w:rPr>
              <w:t xml:space="preserve"> управлени</w:t>
            </w:r>
            <w:r>
              <w:rPr>
                <w:rFonts w:ascii="Arial" w:eastAsia="Times New Roman" w:hAnsi="Arial" w:cs="Arial"/>
                <w:color w:val="FFFFFF" w:themeColor="background1"/>
                <w:sz w:val="28"/>
                <w:szCs w:val="28"/>
              </w:rPr>
              <w:t>я</w:t>
            </w:r>
          </w:p>
          <w:p w14:paraId="5F45B519" w14:textId="77777777" w:rsidR="008A77AA" w:rsidRPr="001772CF" w:rsidRDefault="008A77AA" w:rsidP="00E71FA7">
            <w:pPr>
              <w:pStyle w:val="a4"/>
              <w:rPr>
                <w:color w:val="FFFFFF" w:themeColor="background1"/>
              </w:rPr>
            </w:pPr>
            <w:r w:rsidRPr="00CC3A1D">
              <w:rPr>
                <w:rFonts w:ascii="Arial" w:eastAsia="Times New Roman" w:hAnsi="Arial" w:cs="Arial"/>
                <w:color w:val="FFFFFF" w:themeColor="background1"/>
                <w:sz w:val="28"/>
                <w:szCs w:val="28"/>
              </w:rPr>
              <w:t>Центрального банка Российской Федерации</w:t>
            </w:r>
          </w:p>
        </w:tc>
      </w:tr>
    </w:tbl>
    <w:p w14:paraId="3A8A51B6" w14:textId="77777777" w:rsidR="00CD6B94" w:rsidRDefault="00CD6B94"/>
    <w:p w14:paraId="266BAA81" w14:textId="77777777" w:rsidR="00D90157" w:rsidRDefault="00D90157" w:rsidP="00D90157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D90157">
        <w:rPr>
          <w:rFonts w:ascii="Times New Roman" w:hAnsi="Times New Roman" w:cs="Times New Roman"/>
          <w:b/>
          <w:sz w:val="30"/>
          <w:szCs w:val="30"/>
        </w:rPr>
        <w:t xml:space="preserve">Коммуникационная сессия </w:t>
      </w:r>
    </w:p>
    <w:p w14:paraId="6953CCE8" w14:textId="169D2A47" w:rsidR="00D90157" w:rsidRDefault="00D90157" w:rsidP="00D90157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D90157">
        <w:rPr>
          <w:rFonts w:ascii="Times New Roman" w:hAnsi="Times New Roman" w:cs="Times New Roman"/>
          <w:b/>
          <w:sz w:val="30"/>
          <w:szCs w:val="30"/>
        </w:rPr>
        <w:t xml:space="preserve">по разъяснению </w:t>
      </w:r>
      <w:r>
        <w:rPr>
          <w:rFonts w:ascii="Times New Roman" w:hAnsi="Times New Roman" w:cs="Times New Roman"/>
          <w:b/>
          <w:sz w:val="30"/>
          <w:szCs w:val="30"/>
        </w:rPr>
        <w:t>денежно-кредитной политики Банка России</w:t>
      </w:r>
      <w:r w:rsidRPr="00D90157">
        <w:rPr>
          <w:rFonts w:ascii="Times New Roman" w:hAnsi="Times New Roman" w:cs="Times New Roman"/>
          <w:b/>
          <w:sz w:val="30"/>
          <w:szCs w:val="30"/>
        </w:rPr>
        <w:t xml:space="preserve"> </w:t>
      </w:r>
    </w:p>
    <w:p w14:paraId="2AA67505" w14:textId="228F2A3B" w:rsidR="008A77AA" w:rsidRPr="00050B93" w:rsidRDefault="00D90157" w:rsidP="00D90157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D90157">
        <w:rPr>
          <w:rFonts w:ascii="Times New Roman" w:hAnsi="Times New Roman" w:cs="Times New Roman"/>
          <w:b/>
          <w:sz w:val="30"/>
          <w:szCs w:val="30"/>
        </w:rPr>
        <w:t xml:space="preserve">для представителей бизнеса и деловых объединений </w:t>
      </w:r>
    </w:p>
    <w:p w14:paraId="4EE3F7E3" w14:textId="77777777" w:rsidR="008A77AA" w:rsidRPr="00C75F45" w:rsidRDefault="008A77AA" w:rsidP="008A77AA">
      <w:pPr>
        <w:keepNext/>
        <w:ind w:left="175" w:right="-5"/>
        <w:jc w:val="center"/>
        <w:outlineLvl w:val="4"/>
        <w:rPr>
          <w:rFonts w:ascii="Times New Roman" w:eastAsia="Times New Roman" w:hAnsi="Times New Roman" w:cs="Times New Roman"/>
          <w:sz w:val="28"/>
          <w:szCs w:val="28"/>
        </w:rPr>
      </w:pPr>
    </w:p>
    <w:p w14:paraId="1AA9ACB7" w14:textId="3F54353D" w:rsidR="008A77AA" w:rsidRPr="00B008F5" w:rsidRDefault="00D90157" w:rsidP="003A3D4F">
      <w:pPr>
        <w:tabs>
          <w:tab w:val="right" w:pos="9355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0157">
        <w:rPr>
          <w:rFonts w:ascii="Times New Roman" w:hAnsi="Times New Roman" w:cs="Times New Roman"/>
          <w:sz w:val="28"/>
          <w:szCs w:val="28"/>
        </w:rPr>
        <w:t>20</w:t>
      </w:r>
      <w:r w:rsidR="006A7E39">
        <w:rPr>
          <w:rFonts w:ascii="Times New Roman" w:hAnsi="Times New Roman" w:cs="Times New Roman"/>
          <w:sz w:val="28"/>
          <w:szCs w:val="28"/>
        </w:rPr>
        <w:t>.</w:t>
      </w:r>
      <w:r w:rsidR="009306E2" w:rsidRPr="00E4363A">
        <w:rPr>
          <w:rFonts w:ascii="Times New Roman" w:hAnsi="Times New Roman" w:cs="Times New Roman"/>
          <w:sz w:val="28"/>
          <w:szCs w:val="28"/>
        </w:rPr>
        <w:t>0</w:t>
      </w:r>
      <w:r w:rsidR="005B03CF">
        <w:rPr>
          <w:rFonts w:ascii="Times New Roman" w:hAnsi="Times New Roman" w:cs="Times New Roman"/>
          <w:sz w:val="28"/>
          <w:szCs w:val="28"/>
        </w:rPr>
        <w:t>8</w:t>
      </w:r>
      <w:r w:rsidR="00583FC4" w:rsidRPr="00AC2683">
        <w:rPr>
          <w:rFonts w:ascii="Times New Roman" w:hAnsi="Times New Roman" w:cs="Times New Roman"/>
          <w:sz w:val="28"/>
          <w:szCs w:val="28"/>
        </w:rPr>
        <w:t>.202</w:t>
      </w:r>
      <w:r w:rsidR="009306E2" w:rsidRPr="00E4363A">
        <w:rPr>
          <w:rFonts w:ascii="Times New Roman" w:hAnsi="Times New Roman" w:cs="Times New Roman"/>
          <w:sz w:val="28"/>
          <w:szCs w:val="28"/>
        </w:rPr>
        <w:t>6</w:t>
      </w:r>
      <w:r w:rsidR="008A77AA" w:rsidRPr="00AC2683">
        <w:rPr>
          <w:rFonts w:ascii="Times New Roman" w:hAnsi="Times New Roman" w:cs="Times New Roman"/>
          <w:sz w:val="28"/>
          <w:szCs w:val="28"/>
        </w:rPr>
        <w:t xml:space="preserve"> в </w:t>
      </w:r>
      <w:r w:rsidR="003A3D4F">
        <w:rPr>
          <w:rFonts w:ascii="Times New Roman" w:hAnsi="Times New Roman" w:cs="Times New Roman"/>
          <w:sz w:val="28"/>
          <w:szCs w:val="28"/>
        </w:rPr>
        <w:t>15:00</w:t>
      </w:r>
      <w:bookmarkStart w:id="0" w:name="_GoBack"/>
      <w:bookmarkEnd w:id="0"/>
      <w:r w:rsidR="003A3D4F">
        <w:rPr>
          <w:rFonts w:ascii="Times New Roman" w:hAnsi="Times New Roman" w:cs="Times New Roman"/>
          <w:sz w:val="28"/>
          <w:szCs w:val="28"/>
        </w:rPr>
        <w:tab/>
      </w:r>
      <w:r w:rsidR="008A77AA" w:rsidRPr="007B7871">
        <w:rPr>
          <w:rFonts w:ascii="Times New Roman" w:hAnsi="Times New Roman" w:cs="Times New Roman"/>
          <w:sz w:val="28"/>
          <w:szCs w:val="28"/>
        </w:rPr>
        <w:t>г. Волгоград</w:t>
      </w:r>
    </w:p>
    <w:p w14:paraId="7A539582" w14:textId="06D48444" w:rsidR="008A77AA" w:rsidRDefault="00B87426" w:rsidP="008A77AA">
      <w:pPr>
        <w:spacing w:after="0"/>
        <w:ind w:right="5103"/>
        <w:rPr>
          <w:rFonts w:ascii="Times New Roman" w:hAnsi="Times New Roman" w:cs="Times New Roman"/>
          <w:sz w:val="26"/>
          <w:szCs w:val="26"/>
        </w:rPr>
      </w:pPr>
      <w:r w:rsidRPr="00D90157">
        <w:rPr>
          <w:rFonts w:ascii="Times New Roman" w:hAnsi="Times New Roman" w:cs="Times New Roman"/>
          <w:sz w:val="26"/>
          <w:szCs w:val="26"/>
        </w:rPr>
        <w:t>пресс-зал</w:t>
      </w:r>
      <w:r w:rsidR="008A77AA" w:rsidRPr="00D90157">
        <w:rPr>
          <w:rFonts w:ascii="Times New Roman" w:hAnsi="Times New Roman" w:cs="Times New Roman"/>
          <w:sz w:val="26"/>
          <w:szCs w:val="26"/>
        </w:rPr>
        <w:t xml:space="preserve"> Отделения</w:t>
      </w:r>
      <w:r w:rsidR="008A77AA">
        <w:rPr>
          <w:rFonts w:ascii="Times New Roman" w:hAnsi="Times New Roman" w:cs="Times New Roman"/>
          <w:sz w:val="26"/>
          <w:szCs w:val="26"/>
        </w:rPr>
        <w:t xml:space="preserve"> Волгоград </w:t>
      </w:r>
      <w:r w:rsidR="008A77AA" w:rsidRPr="0014469F">
        <w:rPr>
          <w:rFonts w:ascii="Times New Roman" w:hAnsi="Times New Roman" w:cs="Times New Roman"/>
          <w:sz w:val="26"/>
          <w:szCs w:val="26"/>
        </w:rPr>
        <w:t>Южного ГУ Банка России</w:t>
      </w:r>
      <w:r w:rsidR="008A77AA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4C14EA4" w14:textId="151AD0B3" w:rsidR="008A77AA" w:rsidRDefault="008A77AA" w:rsidP="00927540">
      <w:pPr>
        <w:spacing w:after="0"/>
        <w:ind w:right="5103"/>
        <w:rPr>
          <w:rFonts w:ascii="Times New Roman" w:hAnsi="Times New Roman" w:cs="Times New Roman"/>
          <w:sz w:val="26"/>
          <w:szCs w:val="26"/>
        </w:rPr>
      </w:pPr>
      <w:r w:rsidRPr="00BF55DE">
        <w:rPr>
          <w:rFonts w:ascii="Times New Roman" w:hAnsi="Times New Roman" w:cs="Times New Roman"/>
          <w:sz w:val="26"/>
          <w:szCs w:val="26"/>
        </w:rPr>
        <w:t>(г. Волгоград, пр. им. Ленина, 18)</w:t>
      </w:r>
    </w:p>
    <w:p w14:paraId="40C52A49" w14:textId="77777777" w:rsidR="00D90157" w:rsidRDefault="00D90157" w:rsidP="00927540">
      <w:pPr>
        <w:spacing w:after="0"/>
        <w:ind w:right="5103"/>
        <w:rPr>
          <w:rFonts w:ascii="Times New Roman" w:hAnsi="Times New Roman" w:cs="Times New Roman"/>
          <w:sz w:val="26"/>
          <w:szCs w:val="26"/>
        </w:rPr>
      </w:pPr>
    </w:p>
    <w:p w14:paraId="76F2BE05" w14:textId="77777777" w:rsidR="008A77AA" w:rsidRPr="00BF55DE" w:rsidRDefault="008A77AA" w:rsidP="008A77AA">
      <w:pPr>
        <w:jc w:val="center"/>
        <w:rPr>
          <w:rFonts w:ascii="Times New Roman" w:hAnsi="Times New Roman" w:cs="Times New Roman"/>
          <w:b/>
          <w:sz w:val="32"/>
          <w:szCs w:val="36"/>
        </w:rPr>
      </w:pPr>
      <w:r w:rsidRPr="00BF55DE">
        <w:rPr>
          <w:rFonts w:ascii="Times New Roman" w:hAnsi="Times New Roman" w:cs="Times New Roman"/>
          <w:b/>
          <w:sz w:val="32"/>
          <w:szCs w:val="36"/>
        </w:rPr>
        <w:t>ПОВЕСТКА</w:t>
      </w:r>
    </w:p>
    <w:tbl>
      <w:tblPr>
        <w:tblStyle w:val="a3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814"/>
      </w:tblGrid>
      <w:tr w:rsidR="008D57AF" w:rsidRPr="008D57AF" w14:paraId="7956D5D4" w14:textId="77777777" w:rsidTr="00682F48">
        <w:tc>
          <w:tcPr>
            <w:tcW w:w="4820" w:type="dxa"/>
          </w:tcPr>
          <w:p w14:paraId="5970BADA" w14:textId="77777777" w:rsidR="008D57AF" w:rsidRPr="00B008F5" w:rsidRDefault="008D57A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008F5">
              <w:rPr>
                <w:rFonts w:ascii="Times New Roman" w:hAnsi="Times New Roman" w:cs="Times New Roman"/>
                <w:b/>
                <w:sz w:val="26"/>
                <w:szCs w:val="26"/>
              </w:rPr>
              <w:t>Пункт повестки</w:t>
            </w:r>
          </w:p>
        </w:tc>
        <w:tc>
          <w:tcPr>
            <w:tcW w:w="4814" w:type="dxa"/>
          </w:tcPr>
          <w:p w14:paraId="54BD32E8" w14:textId="77777777" w:rsidR="008D57AF" w:rsidRPr="00B008F5" w:rsidRDefault="008D57A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008F5">
              <w:rPr>
                <w:rFonts w:ascii="Times New Roman" w:hAnsi="Times New Roman" w:cs="Times New Roman"/>
                <w:b/>
                <w:sz w:val="26"/>
                <w:szCs w:val="26"/>
              </w:rPr>
              <w:t>Спикер, участники дискуссии</w:t>
            </w:r>
          </w:p>
        </w:tc>
      </w:tr>
      <w:tr w:rsidR="008D57AF" w:rsidRPr="008D57AF" w14:paraId="3676F6E9" w14:textId="77777777" w:rsidTr="00682F48">
        <w:tc>
          <w:tcPr>
            <w:tcW w:w="4820" w:type="dxa"/>
          </w:tcPr>
          <w:p w14:paraId="13562745" w14:textId="77777777" w:rsidR="000A275A" w:rsidRPr="00583FC4" w:rsidRDefault="008D57AF" w:rsidP="008D57AF">
            <w:pPr>
              <w:ind w:right="318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008F5">
              <w:rPr>
                <w:rFonts w:ascii="Times New Roman" w:hAnsi="Times New Roman" w:cs="Times New Roman"/>
                <w:i/>
                <w:sz w:val="26"/>
                <w:szCs w:val="26"/>
              </w:rPr>
              <w:t>Вступительное слово</w:t>
            </w:r>
          </w:p>
          <w:p w14:paraId="4254912F" w14:textId="77777777" w:rsidR="00BF6450" w:rsidRPr="0014469F" w:rsidRDefault="00BF6450" w:rsidP="00AA2A86">
            <w:pPr>
              <w:ind w:right="31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4" w:type="dxa"/>
          </w:tcPr>
          <w:p w14:paraId="162221CA" w14:textId="7B0928C3" w:rsidR="008D57AF" w:rsidRPr="008161B9" w:rsidRDefault="007A1019" w:rsidP="007A10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Морозов Илья Валерьевич</w:t>
            </w:r>
            <w:r w:rsidR="008D57AF" w:rsidRPr="008161B9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заместитель</w:t>
            </w:r>
            <w:r w:rsidR="00670D7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D57AF">
              <w:rPr>
                <w:rFonts w:ascii="Times New Roman" w:hAnsi="Times New Roman" w:cs="Times New Roman"/>
                <w:sz w:val="26"/>
                <w:szCs w:val="26"/>
              </w:rPr>
              <w:t>управляющ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его</w:t>
            </w:r>
            <w:r w:rsidR="008D57AF" w:rsidRPr="008161B9">
              <w:rPr>
                <w:rFonts w:ascii="Times New Roman" w:hAnsi="Times New Roman" w:cs="Times New Roman"/>
                <w:sz w:val="26"/>
                <w:szCs w:val="26"/>
              </w:rPr>
              <w:t xml:space="preserve"> Отделением Волгоград Южного ГУ Банка России</w:t>
            </w:r>
          </w:p>
        </w:tc>
      </w:tr>
      <w:tr w:rsidR="00AA2A86" w:rsidRPr="008D57AF" w14:paraId="5D94ACF1" w14:textId="77777777" w:rsidTr="00682F48">
        <w:trPr>
          <w:trHeight w:val="681"/>
        </w:trPr>
        <w:tc>
          <w:tcPr>
            <w:tcW w:w="4820" w:type="dxa"/>
          </w:tcPr>
          <w:p w14:paraId="1C986D63" w14:textId="39B9EBF6" w:rsidR="00AA2A86" w:rsidRPr="00B008F5" w:rsidRDefault="00AA2A86" w:rsidP="008D57AF">
            <w:pPr>
              <w:ind w:right="318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AA2A86">
              <w:rPr>
                <w:rFonts w:ascii="Times New Roman" w:hAnsi="Times New Roman" w:cs="Times New Roman"/>
                <w:i/>
                <w:sz w:val="26"/>
                <w:szCs w:val="26"/>
              </w:rPr>
              <w:t>Выступление на тему «Денежно-кредитная политика Банка России»</w:t>
            </w:r>
          </w:p>
        </w:tc>
        <w:tc>
          <w:tcPr>
            <w:tcW w:w="4814" w:type="dxa"/>
          </w:tcPr>
          <w:p w14:paraId="1EA93CF8" w14:textId="5BBBC8F3" w:rsidR="00AA2A86" w:rsidRPr="00AA2A86" w:rsidRDefault="00AA2A86" w:rsidP="00AA2A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2F48">
              <w:rPr>
                <w:rFonts w:ascii="Times New Roman" w:hAnsi="Times New Roman" w:cs="Times New Roman"/>
                <w:b/>
                <w:sz w:val="26"/>
                <w:szCs w:val="26"/>
              </w:rPr>
              <w:t>Белов Михаил Маркович</w:t>
            </w:r>
            <w:r w:rsidRPr="00AA2A86">
              <w:rPr>
                <w:rFonts w:ascii="Times New Roman" w:hAnsi="Times New Roman" w:cs="Times New Roman"/>
                <w:sz w:val="26"/>
                <w:szCs w:val="26"/>
              </w:rPr>
              <w:t>, советник заместителя Председателя Банка России</w:t>
            </w:r>
          </w:p>
        </w:tc>
      </w:tr>
      <w:tr w:rsidR="00AA2A86" w:rsidRPr="008D57AF" w14:paraId="6C154E9A" w14:textId="77777777" w:rsidTr="00682F48">
        <w:tc>
          <w:tcPr>
            <w:tcW w:w="4820" w:type="dxa"/>
          </w:tcPr>
          <w:p w14:paraId="08DD2D7C" w14:textId="77777777" w:rsidR="00AA2A86" w:rsidRPr="00AA2A86" w:rsidRDefault="00AA2A86" w:rsidP="00EC3E8B">
            <w:pPr>
              <w:ind w:right="318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Сессия ответов на вопросы</w:t>
            </w:r>
          </w:p>
        </w:tc>
        <w:tc>
          <w:tcPr>
            <w:tcW w:w="4814" w:type="dxa"/>
          </w:tcPr>
          <w:p w14:paraId="28269B01" w14:textId="7CFF2B38" w:rsidR="00AA2A86" w:rsidRPr="00AA2A86" w:rsidRDefault="00682F48" w:rsidP="00EC3E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2F48">
              <w:rPr>
                <w:rFonts w:ascii="Times New Roman" w:hAnsi="Times New Roman" w:cs="Times New Roman"/>
                <w:b/>
                <w:sz w:val="26"/>
                <w:szCs w:val="26"/>
              </w:rPr>
              <w:t>Белов Михаил Маркович</w:t>
            </w:r>
            <w:r w:rsidRPr="00AA2A8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A1019">
              <w:rPr>
                <w:rFonts w:ascii="Times New Roman" w:hAnsi="Times New Roman" w:cs="Times New Roman"/>
                <w:b/>
                <w:sz w:val="26"/>
                <w:szCs w:val="26"/>
              </w:rPr>
              <w:t>Морозов Илья Валерьевич</w:t>
            </w:r>
            <w:r w:rsidR="00AA2A86" w:rsidRPr="00AA2A8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AA2A86">
              <w:rPr>
                <w:rFonts w:ascii="Times New Roman" w:hAnsi="Times New Roman" w:cs="Times New Roman"/>
                <w:sz w:val="26"/>
                <w:szCs w:val="26"/>
              </w:rPr>
              <w:t xml:space="preserve"> приглашенные участники</w:t>
            </w:r>
          </w:p>
        </w:tc>
      </w:tr>
      <w:tr w:rsidR="000A275A" w:rsidRPr="008D57AF" w14:paraId="65E913BD" w14:textId="77777777" w:rsidTr="00682F48">
        <w:tc>
          <w:tcPr>
            <w:tcW w:w="4820" w:type="dxa"/>
          </w:tcPr>
          <w:p w14:paraId="22FEAC18" w14:textId="0F375B05" w:rsidR="00AA2A86" w:rsidRDefault="00AA2A86" w:rsidP="00AA2A86">
            <w:pPr>
              <w:ind w:right="318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AA2A86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Решение Банка России по ключевой ставке от 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24</w:t>
            </w:r>
            <w:r w:rsidRPr="00AA2A86">
              <w:rPr>
                <w:rFonts w:ascii="Times New Roman" w:hAnsi="Times New Roman" w:cs="Times New Roman"/>
                <w:i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7</w:t>
            </w:r>
            <w:r w:rsidRPr="00AA2A86">
              <w:rPr>
                <w:rFonts w:ascii="Times New Roman" w:hAnsi="Times New Roman" w:cs="Times New Roman"/>
                <w:i/>
                <w:sz w:val="26"/>
                <w:szCs w:val="26"/>
              </w:rPr>
              <w:t>.2026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.</w:t>
            </w:r>
            <w:r w:rsidRPr="00AA2A86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Панельная дискуссия</w:t>
            </w:r>
            <w:r w:rsidR="00682F48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(модератор </w:t>
            </w:r>
            <w:r w:rsidR="007A1019" w:rsidRPr="007A1019">
              <w:rPr>
                <w:rFonts w:ascii="Times New Roman" w:hAnsi="Times New Roman" w:cs="Times New Roman"/>
                <w:i/>
                <w:sz w:val="26"/>
                <w:szCs w:val="26"/>
              </w:rPr>
              <w:t>Морозов Илья Валерьевич</w:t>
            </w:r>
            <w:r w:rsidR="00682F48" w:rsidRPr="00682F48">
              <w:rPr>
                <w:rFonts w:ascii="Times New Roman" w:hAnsi="Times New Roman" w:cs="Times New Roman"/>
                <w:i/>
                <w:sz w:val="26"/>
                <w:szCs w:val="26"/>
              </w:rPr>
              <w:t>)</w:t>
            </w:r>
            <w:r w:rsidR="00682F48">
              <w:rPr>
                <w:rFonts w:ascii="Times New Roman" w:hAnsi="Times New Roman" w:cs="Times New Roman"/>
                <w:i/>
                <w:sz w:val="26"/>
                <w:szCs w:val="26"/>
              </w:rPr>
              <w:t>:</w:t>
            </w:r>
          </w:p>
          <w:p w14:paraId="79BADA05" w14:textId="14441B49" w:rsidR="00682F48" w:rsidRPr="00682F48" w:rsidRDefault="00682F48" w:rsidP="00AA2A86">
            <w:pPr>
              <w:ind w:right="318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2F48">
              <w:rPr>
                <w:rFonts w:ascii="Times New Roman" w:hAnsi="Times New Roman" w:cs="Times New Roman"/>
                <w:i/>
                <w:sz w:val="24"/>
                <w:szCs w:val="24"/>
              </w:rPr>
              <w:t>– рынок труда,</w:t>
            </w:r>
          </w:p>
          <w:p w14:paraId="13D774DF" w14:textId="6B6F3ED7" w:rsidR="00682F48" w:rsidRPr="00682F48" w:rsidRDefault="00682F48" w:rsidP="00AA2A86">
            <w:pPr>
              <w:ind w:right="318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2F48">
              <w:rPr>
                <w:rFonts w:ascii="Times New Roman" w:hAnsi="Times New Roman" w:cs="Times New Roman"/>
                <w:i/>
                <w:sz w:val="24"/>
                <w:szCs w:val="24"/>
              </w:rPr>
              <w:t>– потребительская активность,</w:t>
            </w:r>
          </w:p>
          <w:p w14:paraId="25CAB116" w14:textId="3878B6C7" w:rsidR="00682F48" w:rsidRPr="00682F48" w:rsidRDefault="00682F48" w:rsidP="00AA2A86">
            <w:pPr>
              <w:ind w:right="318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2F48">
              <w:rPr>
                <w:rFonts w:ascii="Times New Roman" w:hAnsi="Times New Roman" w:cs="Times New Roman"/>
                <w:i/>
                <w:sz w:val="24"/>
                <w:szCs w:val="24"/>
              </w:rPr>
              <w:t>– ценовые и инфляционные ожидания,</w:t>
            </w:r>
          </w:p>
          <w:p w14:paraId="38E980F4" w14:textId="62075256" w:rsidR="000A275A" w:rsidRPr="008D57AF" w:rsidRDefault="00682F48" w:rsidP="00682F48">
            <w:pPr>
              <w:ind w:right="31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82F48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="0010677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82F48">
              <w:rPr>
                <w:rFonts w:ascii="Times New Roman" w:hAnsi="Times New Roman" w:cs="Times New Roman"/>
                <w:i/>
                <w:sz w:val="24"/>
                <w:szCs w:val="24"/>
              </w:rPr>
              <w:t>ожидания по валютному курсу (блиц)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4814" w:type="dxa"/>
          </w:tcPr>
          <w:p w14:paraId="603EF4AA" w14:textId="77777777" w:rsidR="00682F48" w:rsidRDefault="00AA2A86" w:rsidP="00682F48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682F48">
              <w:rPr>
                <w:rFonts w:ascii="Times New Roman" w:hAnsi="Times New Roman" w:cs="Times New Roman"/>
                <w:b/>
                <w:sz w:val="26"/>
                <w:szCs w:val="26"/>
              </w:rPr>
              <w:t>Белов Михаил Маркович</w:t>
            </w:r>
            <w:r w:rsidRPr="00AA2A8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460F79F0" w14:textId="5688AC37" w:rsidR="007A1019" w:rsidRPr="007A1019" w:rsidRDefault="007A1019" w:rsidP="00682F48">
            <w:pPr>
              <w:spacing w:after="0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7A1019">
              <w:rPr>
                <w:rFonts w:ascii="Times New Roman" w:hAnsi="Times New Roman" w:cs="Times New Roman"/>
                <w:i/>
                <w:sz w:val="26"/>
                <w:szCs w:val="26"/>
              </w:rPr>
              <w:t>в стадии согласования:</w:t>
            </w:r>
          </w:p>
          <w:p w14:paraId="1572C661" w14:textId="144C16B2" w:rsidR="00682F48" w:rsidRDefault="00AA2A86" w:rsidP="00682F48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682F48">
              <w:rPr>
                <w:rFonts w:ascii="Times New Roman" w:hAnsi="Times New Roman" w:cs="Times New Roman"/>
                <w:b/>
                <w:sz w:val="26"/>
                <w:szCs w:val="26"/>
              </w:rPr>
              <w:t>Ткаченко Вадим Евгеньевич</w:t>
            </w:r>
            <w:r w:rsidRPr="00AA2A86">
              <w:rPr>
                <w:rFonts w:ascii="Times New Roman" w:hAnsi="Times New Roman" w:cs="Times New Roman"/>
                <w:sz w:val="26"/>
                <w:szCs w:val="26"/>
              </w:rPr>
              <w:t>, Президент Торгово-промышленной палаты Волгоградской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A2A86">
              <w:rPr>
                <w:rFonts w:ascii="Times New Roman" w:hAnsi="Times New Roman" w:cs="Times New Roman"/>
                <w:sz w:val="26"/>
                <w:szCs w:val="26"/>
              </w:rPr>
              <w:t>области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14:paraId="32ED539C" w14:textId="77777777" w:rsidR="00682F48" w:rsidRDefault="00AA2A86" w:rsidP="00682F48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682F48">
              <w:rPr>
                <w:rFonts w:ascii="Times New Roman" w:hAnsi="Times New Roman" w:cs="Times New Roman"/>
                <w:b/>
                <w:sz w:val="26"/>
                <w:szCs w:val="26"/>
              </w:rPr>
              <w:t>Бельских И</w:t>
            </w:r>
            <w:r w:rsidR="00682F48" w:rsidRPr="00682F4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горь </w:t>
            </w:r>
            <w:r w:rsidRPr="00682F48">
              <w:rPr>
                <w:rFonts w:ascii="Times New Roman" w:hAnsi="Times New Roman" w:cs="Times New Roman"/>
                <w:b/>
                <w:sz w:val="26"/>
                <w:szCs w:val="26"/>
              </w:rPr>
              <w:t>Е</w:t>
            </w:r>
            <w:r w:rsidR="00682F48" w:rsidRPr="00682F48">
              <w:rPr>
                <w:rFonts w:ascii="Times New Roman" w:hAnsi="Times New Roman" w:cs="Times New Roman"/>
                <w:b/>
                <w:sz w:val="26"/>
                <w:szCs w:val="26"/>
              </w:rPr>
              <w:t>вгеньевич</w:t>
            </w:r>
            <w:r w:rsidRPr="00AA2A86">
              <w:rPr>
                <w:rFonts w:ascii="Times New Roman" w:hAnsi="Times New Roman" w:cs="Times New Roman"/>
                <w:sz w:val="26"/>
                <w:szCs w:val="26"/>
              </w:rPr>
              <w:t xml:space="preserve">, профессор </w:t>
            </w:r>
            <w:r w:rsidR="00682F48">
              <w:rPr>
                <w:rFonts w:ascii="Times New Roman" w:hAnsi="Times New Roman" w:cs="Times New Roman"/>
                <w:sz w:val="26"/>
                <w:szCs w:val="26"/>
              </w:rPr>
              <w:t>ВФ</w:t>
            </w:r>
            <w:r w:rsidRPr="00AA2A86">
              <w:rPr>
                <w:rFonts w:ascii="Times New Roman" w:hAnsi="Times New Roman" w:cs="Times New Roman"/>
                <w:sz w:val="26"/>
                <w:szCs w:val="26"/>
              </w:rPr>
              <w:t xml:space="preserve"> РЭУ им. Г.В. Плеханова, </w:t>
            </w:r>
          </w:p>
          <w:p w14:paraId="7104F2F2" w14:textId="56D48B35" w:rsidR="00AA2A86" w:rsidRPr="00AA2A86" w:rsidRDefault="00AA2A86" w:rsidP="00682F48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682F48">
              <w:rPr>
                <w:rFonts w:ascii="Times New Roman" w:hAnsi="Times New Roman" w:cs="Times New Roman"/>
                <w:b/>
                <w:sz w:val="26"/>
                <w:szCs w:val="26"/>
              </w:rPr>
              <w:t>Федченко Я</w:t>
            </w:r>
            <w:r w:rsidR="00682F48" w:rsidRPr="00682F48">
              <w:rPr>
                <w:rFonts w:ascii="Times New Roman" w:hAnsi="Times New Roman" w:cs="Times New Roman"/>
                <w:b/>
                <w:sz w:val="26"/>
                <w:szCs w:val="26"/>
              </w:rPr>
              <w:t>н Вячеславович</w:t>
            </w:r>
            <w:r w:rsidRPr="00AA2A86">
              <w:rPr>
                <w:rFonts w:ascii="Times New Roman" w:hAnsi="Times New Roman" w:cs="Times New Roman"/>
                <w:sz w:val="26"/>
                <w:szCs w:val="26"/>
              </w:rPr>
              <w:t>, заместитель управляющего Волгоградск</w:t>
            </w:r>
            <w:r w:rsidR="00682F48">
              <w:rPr>
                <w:rFonts w:ascii="Times New Roman" w:hAnsi="Times New Roman" w:cs="Times New Roman"/>
                <w:sz w:val="26"/>
                <w:szCs w:val="26"/>
              </w:rPr>
              <w:t>им</w:t>
            </w:r>
            <w:r w:rsidRPr="00AA2A86">
              <w:rPr>
                <w:rFonts w:ascii="Times New Roman" w:hAnsi="Times New Roman" w:cs="Times New Roman"/>
                <w:sz w:val="26"/>
                <w:szCs w:val="26"/>
              </w:rPr>
              <w:t xml:space="preserve"> Отделени</w:t>
            </w:r>
            <w:r w:rsidR="00682F48">
              <w:rPr>
                <w:rFonts w:ascii="Times New Roman" w:hAnsi="Times New Roman" w:cs="Times New Roman"/>
                <w:sz w:val="26"/>
                <w:szCs w:val="26"/>
              </w:rPr>
              <w:t>ем</w:t>
            </w:r>
            <w:r w:rsidRPr="00AA2A86">
              <w:rPr>
                <w:rFonts w:ascii="Times New Roman" w:hAnsi="Times New Roman" w:cs="Times New Roman"/>
                <w:sz w:val="26"/>
                <w:szCs w:val="26"/>
              </w:rPr>
              <w:t xml:space="preserve"> № 8621</w:t>
            </w:r>
            <w:r w:rsidR="00682F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A2A86">
              <w:rPr>
                <w:rFonts w:ascii="Times New Roman" w:hAnsi="Times New Roman" w:cs="Times New Roman"/>
                <w:sz w:val="26"/>
                <w:szCs w:val="26"/>
              </w:rPr>
              <w:t>ПАО Сбербанк</w:t>
            </w:r>
          </w:p>
        </w:tc>
      </w:tr>
      <w:tr w:rsidR="00B008F5" w:rsidRPr="008D57AF" w14:paraId="5DA960BC" w14:textId="77777777" w:rsidTr="00682F48">
        <w:tc>
          <w:tcPr>
            <w:tcW w:w="4820" w:type="dxa"/>
          </w:tcPr>
          <w:p w14:paraId="3FF7485A" w14:textId="1D7242C9" w:rsidR="00B008F5" w:rsidRPr="00B008F5" w:rsidRDefault="00B008F5" w:rsidP="00682F48">
            <w:pPr>
              <w:spacing w:after="0"/>
              <w:ind w:right="318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008F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Заключительное слово </w:t>
            </w:r>
          </w:p>
        </w:tc>
        <w:tc>
          <w:tcPr>
            <w:tcW w:w="4814" w:type="dxa"/>
          </w:tcPr>
          <w:p w14:paraId="0C9F7DCA" w14:textId="399D91C7" w:rsidR="00B008F5" w:rsidRPr="00682F48" w:rsidRDefault="007A1019" w:rsidP="00682F48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Морозов Илья Валерьевич</w:t>
            </w:r>
          </w:p>
        </w:tc>
      </w:tr>
    </w:tbl>
    <w:p w14:paraId="796DBC08" w14:textId="266B8E0E" w:rsidR="00992737" w:rsidRPr="00682F48" w:rsidRDefault="00992737" w:rsidP="00682F48">
      <w:pPr>
        <w:spacing w:after="0" w:line="259" w:lineRule="auto"/>
        <w:rPr>
          <w:sz w:val="14"/>
        </w:rPr>
      </w:pPr>
    </w:p>
    <w:sectPr w:rsidR="00992737" w:rsidRPr="00682F48" w:rsidSect="00682F48">
      <w:headerReference w:type="default" r:id="rId9"/>
      <w:pgSz w:w="11906" w:h="16838"/>
      <w:pgMar w:top="567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20FD80" w14:textId="77777777" w:rsidR="00A8226C" w:rsidRDefault="00A8226C" w:rsidP="00A8226C">
      <w:pPr>
        <w:spacing w:after="0" w:line="240" w:lineRule="auto"/>
      </w:pPr>
      <w:r>
        <w:separator/>
      </w:r>
    </w:p>
  </w:endnote>
  <w:endnote w:type="continuationSeparator" w:id="0">
    <w:p w14:paraId="628255D9" w14:textId="77777777" w:rsidR="00A8226C" w:rsidRDefault="00A8226C" w:rsidP="00A822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1AD709" w14:textId="77777777" w:rsidR="00A8226C" w:rsidRDefault="00A8226C" w:rsidP="00A8226C">
      <w:pPr>
        <w:spacing w:after="0" w:line="240" w:lineRule="auto"/>
      </w:pPr>
      <w:r>
        <w:separator/>
      </w:r>
    </w:p>
  </w:footnote>
  <w:footnote w:type="continuationSeparator" w:id="0">
    <w:p w14:paraId="2F151866" w14:textId="77777777" w:rsidR="00A8226C" w:rsidRDefault="00A8226C" w:rsidP="00A822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37518013"/>
      <w:docPartObj>
        <w:docPartGallery w:val="Page Numbers (Top of Page)"/>
        <w:docPartUnique/>
      </w:docPartObj>
    </w:sdtPr>
    <w:sdtEndPr/>
    <w:sdtContent>
      <w:p w14:paraId="18FE488D" w14:textId="728B16AA" w:rsidR="00A8226C" w:rsidRDefault="00A8226C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2F48">
          <w:rPr>
            <w:noProof/>
          </w:rPr>
          <w:t>2</w:t>
        </w:r>
        <w:r>
          <w:fldChar w:fldCharType="end"/>
        </w:r>
      </w:p>
    </w:sdtContent>
  </w:sdt>
  <w:p w14:paraId="0F19B3EF" w14:textId="77777777" w:rsidR="00A8226C" w:rsidRDefault="00A8226C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9361EE"/>
    <w:multiLevelType w:val="hybridMultilevel"/>
    <w:tmpl w:val="4B9E3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430C4C"/>
    <w:multiLevelType w:val="hybridMultilevel"/>
    <w:tmpl w:val="02C24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D10755"/>
    <w:multiLevelType w:val="hybridMultilevel"/>
    <w:tmpl w:val="98240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81A"/>
    <w:rsid w:val="0001628C"/>
    <w:rsid w:val="00024552"/>
    <w:rsid w:val="00037DDB"/>
    <w:rsid w:val="0004070B"/>
    <w:rsid w:val="00050B93"/>
    <w:rsid w:val="00053E81"/>
    <w:rsid w:val="00074B36"/>
    <w:rsid w:val="00095596"/>
    <w:rsid w:val="000A275A"/>
    <w:rsid w:val="000C5F8B"/>
    <w:rsid w:val="000D47D3"/>
    <w:rsid w:val="000E4CC2"/>
    <w:rsid w:val="000F610D"/>
    <w:rsid w:val="0010168B"/>
    <w:rsid w:val="00106776"/>
    <w:rsid w:val="00127C49"/>
    <w:rsid w:val="001353D9"/>
    <w:rsid w:val="00143E5B"/>
    <w:rsid w:val="00187E4C"/>
    <w:rsid w:val="001A20C9"/>
    <w:rsid w:val="001A3B1F"/>
    <w:rsid w:val="001B4F65"/>
    <w:rsid w:val="00237CB8"/>
    <w:rsid w:val="00242719"/>
    <w:rsid w:val="002525A2"/>
    <w:rsid w:val="002B743F"/>
    <w:rsid w:val="002C0B88"/>
    <w:rsid w:val="002E4DFD"/>
    <w:rsid w:val="002E7061"/>
    <w:rsid w:val="00310F22"/>
    <w:rsid w:val="0032254E"/>
    <w:rsid w:val="0034680B"/>
    <w:rsid w:val="003718B2"/>
    <w:rsid w:val="003A3D4F"/>
    <w:rsid w:val="003A6810"/>
    <w:rsid w:val="003C4140"/>
    <w:rsid w:val="003C4F40"/>
    <w:rsid w:val="003F37F4"/>
    <w:rsid w:val="004313D2"/>
    <w:rsid w:val="00460AB3"/>
    <w:rsid w:val="004D5FCF"/>
    <w:rsid w:val="004E386F"/>
    <w:rsid w:val="004F4094"/>
    <w:rsid w:val="004F5978"/>
    <w:rsid w:val="00533D95"/>
    <w:rsid w:val="005360F5"/>
    <w:rsid w:val="00543996"/>
    <w:rsid w:val="005547DD"/>
    <w:rsid w:val="00570E7B"/>
    <w:rsid w:val="005776DC"/>
    <w:rsid w:val="00583FC4"/>
    <w:rsid w:val="005902C2"/>
    <w:rsid w:val="0059255D"/>
    <w:rsid w:val="005A3E70"/>
    <w:rsid w:val="005B03CF"/>
    <w:rsid w:val="005B05D0"/>
    <w:rsid w:val="005B24D1"/>
    <w:rsid w:val="005C571E"/>
    <w:rsid w:val="006029B2"/>
    <w:rsid w:val="006115A7"/>
    <w:rsid w:val="00641D9C"/>
    <w:rsid w:val="006514BB"/>
    <w:rsid w:val="006549D2"/>
    <w:rsid w:val="00670D7A"/>
    <w:rsid w:val="00682F48"/>
    <w:rsid w:val="0068481A"/>
    <w:rsid w:val="00684DDC"/>
    <w:rsid w:val="006A1C58"/>
    <w:rsid w:val="006A7E39"/>
    <w:rsid w:val="006F4F03"/>
    <w:rsid w:val="0073609B"/>
    <w:rsid w:val="0076760D"/>
    <w:rsid w:val="00777C6E"/>
    <w:rsid w:val="00782D01"/>
    <w:rsid w:val="00783D79"/>
    <w:rsid w:val="007A1019"/>
    <w:rsid w:val="007B2473"/>
    <w:rsid w:val="007C155A"/>
    <w:rsid w:val="007C3382"/>
    <w:rsid w:val="007E7374"/>
    <w:rsid w:val="007F4B6C"/>
    <w:rsid w:val="00810139"/>
    <w:rsid w:val="008124DF"/>
    <w:rsid w:val="00826525"/>
    <w:rsid w:val="0084570B"/>
    <w:rsid w:val="0084578B"/>
    <w:rsid w:val="00885D74"/>
    <w:rsid w:val="00890920"/>
    <w:rsid w:val="008A77AA"/>
    <w:rsid w:val="008B79C2"/>
    <w:rsid w:val="008C0868"/>
    <w:rsid w:val="008C15D9"/>
    <w:rsid w:val="008D57AF"/>
    <w:rsid w:val="00902D35"/>
    <w:rsid w:val="0091015A"/>
    <w:rsid w:val="00911B48"/>
    <w:rsid w:val="00927540"/>
    <w:rsid w:val="009306E2"/>
    <w:rsid w:val="00934CFC"/>
    <w:rsid w:val="00955103"/>
    <w:rsid w:val="00956B94"/>
    <w:rsid w:val="00992737"/>
    <w:rsid w:val="00993A50"/>
    <w:rsid w:val="009B23E3"/>
    <w:rsid w:val="009B6236"/>
    <w:rsid w:val="009E4BFF"/>
    <w:rsid w:val="009E712D"/>
    <w:rsid w:val="009F13A8"/>
    <w:rsid w:val="00A03597"/>
    <w:rsid w:val="00A128B7"/>
    <w:rsid w:val="00A200E4"/>
    <w:rsid w:val="00A21C0F"/>
    <w:rsid w:val="00A444F8"/>
    <w:rsid w:val="00A61E6B"/>
    <w:rsid w:val="00A8226C"/>
    <w:rsid w:val="00A82825"/>
    <w:rsid w:val="00A871FA"/>
    <w:rsid w:val="00AA2A86"/>
    <w:rsid w:val="00AB027E"/>
    <w:rsid w:val="00AB35AB"/>
    <w:rsid w:val="00AB6934"/>
    <w:rsid w:val="00AC2683"/>
    <w:rsid w:val="00AC47FF"/>
    <w:rsid w:val="00B008F5"/>
    <w:rsid w:val="00B12E5E"/>
    <w:rsid w:val="00B34E26"/>
    <w:rsid w:val="00B3505E"/>
    <w:rsid w:val="00B4387F"/>
    <w:rsid w:val="00B52CAE"/>
    <w:rsid w:val="00B61659"/>
    <w:rsid w:val="00B8601F"/>
    <w:rsid w:val="00B87426"/>
    <w:rsid w:val="00B938CD"/>
    <w:rsid w:val="00BA7BCC"/>
    <w:rsid w:val="00BD41E4"/>
    <w:rsid w:val="00BF6450"/>
    <w:rsid w:val="00C46499"/>
    <w:rsid w:val="00C50D86"/>
    <w:rsid w:val="00C72A4A"/>
    <w:rsid w:val="00C81B59"/>
    <w:rsid w:val="00CA196E"/>
    <w:rsid w:val="00CA3C50"/>
    <w:rsid w:val="00CD6B94"/>
    <w:rsid w:val="00CE036B"/>
    <w:rsid w:val="00CE5943"/>
    <w:rsid w:val="00CF14EC"/>
    <w:rsid w:val="00CF2D26"/>
    <w:rsid w:val="00D24F04"/>
    <w:rsid w:val="00D55BBB"/>
    <w:rsid w:val="00D6004F"/>
    <w:rsid w:val="00D843D8"/>
    <w:rsid w:val="00D84F09"/>
    <w:rsid w:val="00D90157"/>
    <w:rsid w:val="00DA6A9F"/>
    <w:rsid w:val="00DB06FE"/>
    <w:rsid w:val="00E10A28"/>
    <w:rsid w:val="00E4363A"/>
    <w:rsid w:val="00E440F9"/>
    <w:rsid w:val="00E83DF1"/>
    <w:rsid w:val="00E93D69"/>
    <w:rsid w:val="00EA1B13"/>
    <w:rsid w:val="00EC2702"/>
    <w:rsid w:val="00ED4FAB"/>
    <w:rsid w:val="00F05F21"/>
    <w:rsid w:val="00F2614C"/>
    <w:rsid w:val="00F540DF"/>
    <w:rsid w:val="00F618C7"/>
    <w:rsid w:val="00F74CCA"/>
    <w:rsid w:val="00F97DFC"/>
    <w:rsid w:val="00FD0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88A0F"/>
  <w15:chartTrackingRefBased/>
  <w15:docId w15:val="{277E2333-DCDD-4892-B45C-AE229DE43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77A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77A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basedOn w:val="a"/>
    <w:uiPriority w:val="1"/>
    <w:qFormat/>
    <w:rsid w:val="008A77AA"/>
    <w:pPr>
      <w:spacing w:after="0" w:line="240" w:lineRule="auto"/>
    </w:pPr>
    <w:rPr>
      <w:rFonts w:ascii="Calibri" w:hAnsi="Calibri" w:cs="Times New Roman"/>
    </w:rPr>
  </w:style>
  <w:style w:type="paragraph" w:styleId="a5">
    <w:name w:val="List Paragraph"/>
    <w:basedOn w:val="a"/>
    <w:uiPriority w:val="34"/>
    <w:qFormat/>
    <w:rsid w:val="008D57A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600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6004F"/>
    <w:rPr>
      <w:rFonts w:ascii="Segoe UI" w:eastAsiaTheme="minorEastAsia" w:hAnsi="Segoe UI" w:cs="Segoe UI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01628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01628C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01628C"/>
    <w:rPr>
      <w:rFonts w:eastAsiaTheme="minorEastAsia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01628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01628C"/>
    <w:rPr>
      <w:rFonts w:eastAsiaTheme="minorEastAsia"/>
      <w:b/>
      <w:bCs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A822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8226C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A822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8226C"/>
    <w:rPr>
      <w:rFonts w:eastAsiaTheme="minorEastAsia"/>
      <w:lang w:eastAsia="ru-RU"/>
    </w:rPr>
  </w:style>
  <w:style w:type="character" w:styleId="af1">
    <w:name w:val="Hyperlink"/>
    <w:basedOn w:val="a0"/>
    <w:uiPriority w:val="99"/>
    <w:semiHidden/>
    <w:unhideWhenUsed/>
    <w:rsid w:val="005776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87854C-3783-4209-A11B-FDF6C4542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Беляева Наталья Сергеевна</dc:creator>
  <cp:keywords/>
  <dc:description/>
  <cp:lastModifiedBy>Беляева Наталья Сергеевна</cp:lastModifiedBy>
  <cp:revision>4</cp:revision>
  <cp:lastPrinted>2024-06-26T07:38:00Z</cp:lastPrinted>
  <dcterms:created xsi:type="dcterms:W3CDTF">2026-07-23T08:27:00Z</dcterms:created>
  <dcterms:modified xsi:type="dcterms:W3CDTF">2026-07-23T14:37:00Z</dcterms:modified>
</cp:coreProperties>
</file>